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253B" w:rsidP="00DE253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DE253B" w:rsidP="00DE253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DE253B" w:rsidP="00DE253B">
      <w:pPr>
        <w:spacing w:after="0" w:line="240" w:lineRule="auto"/>
        <w:jc w:val="center"/>
        <w:rPr>
          <w:rFonts w:ascii="Times New Roman" w:eastAsia="Times New Roman" w:hAnsi="Times New Roman" w:cs="Times New Roman"/>
          <w:sz w:val="26"/>
          <w:szCs w:val="26"/>
          <w:lang w:eastAsia="ru-RU"/>
        </w:rPr>
      </w:pPr>
    </w:p>
    <w:p w:rsidR="00DE253B" w:rsidP="00DE2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02 августа 2024 года  </w:t>
      </w:r>
    </w:p>
    <w:p w:rsidR="00DE253B" w:rsidP="00DE253B">
      <w:pPr>
        <w:spacing w:after="0" w:line="240" w:lineRule="auto"/>
        <w:jc w:val="both"/>
        <w:rPr>
          <w:rFonts w:ascii="Times New Roman" w:eastAsia="Times New Roman" w:hAnsi="Times New Roman" w:cs="Times New Roman"/>
          <w:sz w:val="26"/>
          <w:szCs w:val="26"/>
          <w:lang w:eastAsia="ru-RU"/>
        </w:rPr>
      </w:pP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№5-1012-2802/2024, возбужденное по ч.4 ст.12.15 КоАП РФ в отношении </w:t>
      </w:r>
      <w:r>
        <w:rPr>
          <w:rFonts w:ascii="Times New Roman" w:eastAsia="Times New Roman" w:hAnsi="Times New Roman" w:cs="Times New Roman"/>
          <w:b/>
          <w:sz w:val="26"/>
          <w:szCs w:val="26"/>
          <w:lang w:eastAsia="ru-RU"/>
        </w:rPr>
        <w:t xml:space="preserve">Конева </w:t>
      </w:r>
      <w:r w:rsidR="00317BD9">
        <w:rPr>
          <w:sz w:val="28"/>
          <w:szCs w:val="28"/>
        </w:rPr>
        <w:t>***</w:t>
      </w:r>
      <w:r>
        <w:rPr>
          <w:rFonts w:ascii="Times New Roman" w:eastAsia="Times New Roman" w:hAnsi="Times New Roman" w:cs="Times New Roman"/>
          <w:sz w:val="26"/>
          <w:szCs w:val="26"/>
          <w:lang w:eastAsia="ru-RU"/>
        </w:rPr>
        <w:t xml:space="preserve">, </w:t>
      </w:r>
    </w:p>
    <w:p w:rsidR="00DE253B" w:rsidP="00DE253B">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DE253B" w:rsidP="00DE253B">
      <w:pPr>
        <w:spacing w:after="0" w:line="240" w:lineRule="auto"/>
        <w:ind w:firstLine="567"/>
        <w:jc w:val="center"/>
        <w:rPr>
          <w:rFonts w:ascii="Times New Roman" w:eastAsia="Times New Roman" w:hAnsi="Times New Roman" w:cs="Times New Roman"/>
          <w:sz w:val="26"/>
          <w:szCs w:val="26"/>
          <w:lang w:eastAsia="ru-RU"/>
        </w:rPr>
      </w:pP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Конев К.А 12.07.2024 в 13 час. 50 мин. в </w:t>
      </w:r>
      <w:r w:rsidR="00317BD9">
        <w:rPr>
          <w:sz w:val="28"/>
          <w:szCs w:val="28"/>
        </w:rPr>
        <w:t>***</w:t>
      </w:r>
      <w:r>
        <w:rPr>
          <w:rFonts w:ascii="Times New Roman" w:eastAsia="Times New Roman" w:hAnsi="Times New Roman" w:cs="Times New Roman"/>
          <w:sz w:val="26"/>
          <w:szCs w:val="26"/>
          <w:lang w:eastAsia="ru-RU"/>
        </w:rPr>
        <w:t xml:space="preserve">, управляя транспортным средством Лада </w:t>
      </w:r>
      <w:r>
        <w:rPr>
          <w:rFonts w:ascii="Times New Roman" w:eastAsia="Times New Roman" w:hAnsi="Times New Roman" w:cs="Times New Roman"/>
          <w:sz w:val="26"/>
          <w:szCs w:val="26"/>
          <w:lang w:eastAsia="ru-RU"/>
        </w:rPr>
        <w:t>г.р.з</w:t>
      </w:r>
      <w:r>
        <w:rPr>
          <w:rFonts w:ascii="Times New Roman" w:eastAsia="Times New Roman" w:hAnsi="Times New Roman" w:cs="Times New Roman"/>
          <w:sz w:val="26"/>
          <w:szCs w:val="26"/>
          <w:lang w:eastAsia="ru-RU"/>
        </w:rPr>
        <w:t xml:space="preserve"> </w:t>
      </w:r>
      <w:r w:rsidR="00317BD9">
        <w:rPr>
          <w:sz w:val="28"/>
          <w:szCs w:val="28"/>
        </w:rPr>
        <w:t>***</w:t>
      </w:r>
      <w:r>
        <w:rPr>
          <w:rFonts w:ascii="Times New Roman" w:eastAsia="Times New Roman" w:hAnsi="Times New Roman" w:cs="Times New Roman"/>
          <w:sz w:val="26"/>
          <w:szCs w:val="26"/>
          <w:lang w:eastAsia="ru-RU"/>
        </w:rPr>
        <w:t>, в нарушение п.п.1.3, 9.1.1 ПДД РФ выехал на сторону проезжей части дороги, предназначенной для встречного движения, при этом пересек дорожную разметку 1.1.</w:t>
      </w:r>
    </w:p>
    <w:p w:rsidR="00DE253B" w:rsidP="00DE253B">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Конев К.А в судебное заседание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DE253B" w:rsidP="00DE253B">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6"/>
          <w:szCs w:val="26"/>
        </w:rPr>
        <w:t>и</w:t>
      </w:r>
      <w:r>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DE253B" w:rsidP="00DE253B">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E253B" w:rsidP="00DE253B">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DE253B" w:rsidP="00DE253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DE253B" w:rsidP="00DE253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w:t>
      </w:r>
      <w:r>
        <w:rPr>
          <w:rFonts w:ascii="Times New Roman" w:eastAsia="Times New Roman" w:hAnsi="Times New Roman" w:cs="Times New Roman"/>
          <w:sz w:val="26"/>
          <w:szCs w:val="26"/>
          <w:lang w:eastAsia="ru-RU"/>
        </w:rPr>
        <w:t xml:space="preserve">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DE253B" w:rsidP="00DE253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Конева К.А. в совершении вмененного правонарушения </w:t>
      </w:r>
      <w:r>
        <w:rPr>
          <w:rFonts w:ascii="Times New Roman" w:eastAsia="Times New Roman" w:hAnsi="Times New Roman" w:cs="Times New Roman"/>
          <w:sz w:val="26"/>
          <w:szCs w:val="26"/>
          <w:lang w:eastAsia="ru-RU"/>
        </w:rPr>
        <w:t>подтверждается  совокупностью</w:t>
      </w:r>
      <w:r>
        <w:rPr>
          <w:rFonts w:ascii="Times New Roman" w:eastAsia="Times New Roman" w:hAnsi="Times New Roman" w:cs="Times New Roman"/>
          <w:sz w:val="26"/>
          <w:szCs w:val="26"/>
          <w:lang w:eastAsia="ru-RU"/>
        </w:rPr>
        <w:t xml:space="preserve">  исследованных  судом доказательств.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eastAsia="Times New Roman" w:hAnsi="Times New Roman" w:cs="Times New Roman"/>
          <w:sz w:val="26"/>
          <w:szCs w:val="26"/>
          <w:lang w:eastAsia="ru-RU"/>
        </w:rPr>
        <w:t xml:space="preserve"> об административном правонарушении. При его составлении Коневу К.А.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маневр выезда на встречную полосу движения, на который распространяется действие разметки 1.1.  Со схемой Конев К.А. ознакомлен, возражений не указал.</w:t>
      </w:r>
    </w:p>
    <w:p w:rsidR="00DE253B" w:rsidP="00DE253B">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val="en-US" w:eastAsia="ru-RU"/>
        </w:rPr>
        <w:t>CD</w:t>
      </w:r>
      <w:r>
        <w:rPr>
          <w:rFonts w:ascii="Times New Roman" w:eastAsia="Times New Roman" w:hAnsi="Times New Roman" w:cs="Times New Roman"/>
          <w:sz w:val="26"/>
          <w:szCs w:val="26"/>
          <w:lang w:eastAsia="ru-RU"/>
        </w:rPr>
        <w:t>-диском с видеозаписью, подтверждающей управление автомобилем по встречной полосе.</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5)Схемой</w:t>
      </w:r>
      <w:r>
        <w:rPr>
          <w:rFonts w:ascii="Times New Roman" w:eastAsia="Times New Roman" w:hAnsi="Times New Roman" w:cs="Times New Roman"/>
          <w:sz w:val="26"/>
          <w:szCs w:val="26"/>
          <w:lang w:eastAsia="ru-RU"/>
        </w:rPr>
        <w:t xml:space="preserve"> расположения дорожных знаков и разметки.</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E253B" w:rsidP="00DE253B">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в отношении Конева К.А. составлены в соответствии с требованиями КоАП РФ.     </w:t>
      </w:r>
    </w:p>
    <w:p w:rsidR="00DE253B" w:rsidP="00DE253B">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Конева К.А.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нарушителя мировой судья квалифицирует по ч.4 ст.12.15 КоАП РФ. </w:t>
      </w:r>
    </w:p>
    <w:p w:rsidR="00DE253B" w:rsidP="00DE253B">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Смягчающих административную ответственность обстоятельств судом не установлено. </w:t>
      </w:r>
    </w:p>
    <w:p w:rsidR="00DE253B" w:rsidRPr="00DE253B" w:rsidP="00DE253B">
      <w:pPr>
        <w:autoSpaceDE w:val="0"/>
        <w:autoSpaceDN w:val="0"/>
        <w:adjustRightInd w:val="0"/>
        <w:spacing w:after="0" w:line="240" w:lineRule="auto"/>
        <w:ind w:firstLine="567"/>
        <w:jc w:val="both"/>
        <w:rPr>
          <w:rFonts w:ascii="Times New Roman" w:hAnsi="Times New Roman"/>
          <w:sz w:val="26"/>
          <w:szCs w:val="26"/>
        </w:rPr>
      </w:pPr>
      <w:r w:rsidRPr="00DE253B">
        <w:rPr>
          <w:rFonts w:ascii="Times New Roman" w:hAnsi="Times New Roman"/>
          <w:sz w:val="26"/>
          <w:szCs w:val="26"/>
        </w:rPr>
        <w:t xml:space="preserve">Отягчающим </w:t>
      </w:r>
      <w:r w:rsidRPr="00DE253B">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DE253B">
        <w:rPr>
          <w:rFonts w:ascii="Times New Roman" w:hAnsi="Times New Roman"/>
          <w:sz w:val="26"/>
          <w:szCs w:val="26"/>
        </w:rPr>
        <w:t xml:space="preserve">повторное совершение </w:t>
      </w:r>
      <w:r>
        <w:rPr>
          <w:rFonts w:ascii="Times New Roman" w:hAnsi="Times New Roman"/>
          <w:sz w:val="26"/>
          <w:szCs w:val="26"/>
        </w:rPr>
        <w:t>Коневым К.А</w:t>
      </w:r>
      <w:r w:rsidRPr="00DE253B">
        <w:rPr>
          <w:rFonts w:ascii="Times New Roman" w:hAnsi="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6"/>
          <w:szCs w:val="26"/>
        </w:rPr>
        <w:t>Конева К.А.</w:t>
      </w:r>
      <w:r w:rsidRPr="00DE253B">
        <w:rPr>
          <w:rFonts w:ascii="Times New Roman" w:hAnsi="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sidRPr="00DE253B">
        <w:rPr>
          <w:rFonts w:ascii="Times New Roman" w:hAnsi="Times New Roman"/>
          <w:snapToGrid w:val="0"/>
          <w:sz w:val="26"/>
          <w:szCs w:val="26"/>
        </w:rPr>
        <w:t xml:space="preserve">  </w:t>
      </w:r>
    </w:p>
    <w:p w:rsidR="00DE253B" w:rsidP="00DE2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DE253B" w:rsidP="00DE253B">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DE253B" w:rsidP="00DE253B">
      <w:pPr>
        <w:spacing w:after="0" w:line="240" w:lineRule="auto"/>
        <w:jc w:val="both"/>
        <w:rPr>
          <w:rFonts w:ascii="Times New Roman" w:eastAsia="Times New Roman" w:hAnsi="Times New Roman" w:cs="Times New Roman"/>
          <w:snapToGrid w:val="0"/>
          <w:color w:val="000000"/>
          <w:sz w:val="26"/>
          <w:szCs w:val="26"/>
          <w:lang w:eastAsia="ru-RU"/>
        </w:rPr>
      </w:pPr>
    </w:p>
    <w:p w:rsidR="00DE253B" w:rsidP="00DE253B">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DE253B" w:rsidP="00DE253B">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DE253B" w:rsidRPr="00585EBE" w:rsidP="00DE253B">
      <w:pPr>
        <w:pStyle w:val="BodyText2"/>
        <w:ind w:firstLine="567"/>
        <w:rPr>
          <w:szCs w:val="26"/>
        </w:rPr>
      </w:pPr>
      <w:r>
        <w:rPr>
          <w:snapToGrid w:val="0"/>
          <w:szCs w:val="26"/>
        </w:rPr>
        <w:t xml:space="preserve">Признать </w:t>
      </w:r>
      <w:r>
        <w:rPr>
          <w:b/>
          <w:szCs w:val="26"/>
        </w:rPr>
        <w:t xml:space="preserve">Конева </w:t>
      </w:r>
      <w:r w:rsidR="00317BD9">
        <w:rPr>
          <w:sz w:val="28"/>
          <w:szCs w:val="28"/>
        </w:rPr>
        <w:t xml:space="preserve">*** </w:t>
      </w:r>
      <w:r>
        <w:rPr>
          <w:snapToGrid w:val="0"/>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585EBE">
        <w:rPr>
          <w:szCs w:val="26"/>
        </w:rPr>
        <w:t xml:space="preserve">и назначить ему наказание в виде лишения права управления транспортными средствами сроком </w:t>
      </w:r>
      <w:r w:rsidRPr="00585EBE">
        <w:rPr>
          <w:b/>
          <w:szCs w:val="26"/>
        </w:rPr>
        <w:t>на 4 месяца</w:t>
      </w:r>
      <w:r w:rsidRPr="00585EBE">
        <w:rPr>
          <w:szCs w:val="26"/>
        </w:rPr>
        <w:t>.</w:t>
      </w:r>
    </w:p>
    <w:p w:rsidR="00DE253B" w:rsidRPr="00585EBE" w:rsidP="00DE253B">
      <w:pPr>
        <w:snapToGrid w:val="0"/>
        <w:spacing w:after="0" w:line="240" w:lineRule="auto"/>
        <w:ind w:firstLine="567"/>
        <w:jc w:val="both"/>
        <w:rPr>
          <w:rFonts w:ascii="Times New Roman" w:hAnsi="Times New Roman"/>
          <w:sz w:val="26"/>
          <w:szCs w:val="26"/>
        </w:rPr>
      </w:pPr>
      <w:r w:rsidRPr="00585EBE">
        <w:rPr>
          <w:rFonts w:ascii="Times New Roman" w:hAnsi="Times New Roman"/>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E253B" w:rsidRPr="00585EBE" w:rsidP="00DE253B">
      <w:pPr>
        <w:spacing w:after="0" w:line="240" w:lineRule="auto"/>
        <w:ind w:firstLine="567"/>
        <w:jc w:val="both"/>
        <w:rPr>
          <w:rFonts w:ascii="Times New Roman" w:hAnsi="Times New Roman"/>
          <w:sz w:val="26"/>
          <w:szCs w:val="26"/>
        </w:rPr>
      </w:pPr>
      <w:r w:rsidRPr="00585EBE">
        <w:rPr>
          <w:rFonts w:ascii="Times New Roman" w:hAnsi="Times New Roman"/>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E253B" w:rsidRPr="00585EBE" w:rsidP="00DE253B">
      <w:pPr>
        <w:spacing w:after="0" w:line="240" w:lineRule="auto"/>
        <w:ind w:firstLine="567"/>
        <w:jc w:val="both"/>
        <w:rPr>
          <w:rFonts w:ascii="Times New Roman" w:hAnsi="Times New Roman"/>
          <w:sz w:val="26"/>
          <w:szCs w:val="26"/>
        </w:rPr>
      </w:pPr>
      <w:r w:rsidRPr="00585EBE">
        <w:rPr>
          <w:rFonts w:ascii="Times New Roman" w:hAnsi="Times New Roman"/>
          <w:sz w:val="26"/>
          <w:szCs w:val="26"/>
        </w:rPr>
        <w:t xml:space="preserve">В соответствии с ч.1 ст.32.6 КоАП </w:t>
      </w:r>
      <w:r w:rsidRPr="00585EBE">
        <w:rPr>
          <w:rFonts w:ascii="Times New Roman" w:hAnsi="Times New Roman"/>
          <w:sz w:val="26"/>
          <w:szCs w:val="26"/>
        </w:rPr>
        <w:t>РФ,  исполнение</w:t>
      </w:r>
      <w:r w:rsidRPr="00585EBE">
        <w:rPr>
          <w:rFonts w:ascii="Times New Roman" w:hAnsi="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585EBE">
          <w:rPr>
            <w:rStyle w:val="Hyperlink"/>
            <w:rFonts w:ascii="Times New Roman" w:hAnsi="Times New Roman"/>
            <w:sz w:val="26"/>
            <w:szCs w:val="26"/>
          </w:rPr>
          <w:t>водительского удостоверения</w:t>
        </w:r>
      </w:hyperlink>
      <w:r w:rsidRPr="00585EBE">
        <w:rPr>
          <w:rFonts w:ascii="Times New Roman" w:hAnsi="Times New Roman"/>
          <w:sz w:val="26"/>
          <w:szCs w:val="26"/>
        </w:rPr>
        <w:t>.</w:t>
      </w:r>
    </w:p>
    <w:p w:rsidR="00DE253B" w:rsidRPr="00585EBE" w:rsidP="00DE253B">
      <w:pPr>
        <w:tabs>
          <w:tab w:val="left" w:pos="8222"/>
          <w:tab w:val="left" w:pos="10065"/>
        </w:tabs>
        <w:spacing w:after="0" w:line="240" w:lineRule="auto"/>
        <w:ind w:firstLine="567"/>
        <w:jc w:val="both"/>
        <w:rPr>
          <w:rFonts w:ascii="Times New Roman" w:hAnsi="Times New Roman"/>
          <w:spacing w:val="-4"/>
          <w:sz w:val="26"/>
          <w:szCs w:val="26"/>
        </w:rPr>
      </w:pPr>
      <w:r w:rsidRPr="00585EBE">
        <w:rPr>
          <w:rFonts w:ascii="Times New Roman" w:hAnsi="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E253B" w:rsidRPr="00585EBE" w:rsidP="00DE253B">
      <w:pPr>
        <w:autoSpaceDE w:val="0"/>
        <w:autoSpaceDN w:val="0"/>
        <w:adjustRightInd w:val="0"/>
        <w:spacing w:after="0" w:line="240" w:lineRule="auto"/>
        <w:ind w:firstLine="567"/>
        <w:jc w:val="both"/>
        <w:rPr>
          <w:rFonts w:ascii="Times New Roman" w:hAnsi="Times New Roman"/>
          <w:sz w:val="26"/>
          <w:szCs w:val="26"/>
        </w:rPr>
      </w:pPr>
      <w:r w:rsidRPr="00585EBE">
        <w:rPr>
          <w:rFonts w:ascii="Times New Roman" w:hAnsi="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585EBE">
          <w:rPr>
            <w:rStyle w:val="Hyperlink"/>
            <w:rFonts w:ascii="Times New Roman" w:hAnsi="Times New Roman"/>
            <w:sz w:val="26"/>
            <w:szCs w:val="26"/>
          </w:rPr>
          <w:t>частями 1 - 3 статьи 32.6</w:t>
        </w:r>
      </w:hyperlink>
      <w:r w:rsidRPr="00585EBE">
        <w:rPr>
          <w:rFonts w:ascii="Times New Roman" w:hAnsi="Times New Roman"/>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585EBE">
        <w:rPr>
          <w:rFonts w:ascii="Times New Roman" w:hAnsi="Times New Roman"/>
          <w:i/>
          <w:sz w:val="26"/>
          <w:szCs w:val="26"/>
        </w:rPr>
        <w:t xml:space="preserve"> </w:t>
      </w:r>
      <w:r w:rsidRPr="00585EBE">
        <w:rPr>
          <w:rFonts w:ascii="Times New Roman" w:hAnsi="Times New Roman"/>
          <w:sz w:val="26"/>
          <w:szCs w:val="26"/>
        </w:rPr>
        <w:t xml:space="preserve">которое расположено по адресу: </w:t>
      </w:r>
      <w:r w:rsidRPr="00585EBE">
        <w:rPr>
          <w:rFonts w:ascii="Times New Roman" w:hAnsi="Times New Roman"/>
          <w:sz w:val="26"/>
          <w:szCs w:val="26"/>
        </w:rPr>
        <w:t>г.Ханты-Мансийск</w:t>
      </w:r>
      <w:r w:rsidRPr="00585EBE">
        <w:rPr>
          <w:rFonts w:ascii="Times New Roman" w:hAnsi="Times New Roman"/>
          <w:sz w:val="26"/>
          <w:szCs w:val="26"/>
        </w:rPr>
        <w:t xml:space="preserve">, </w:t>
      </w:r>
      <w:r w:rsidRPr="00585EBE">
        <w:rPr>
          <w:rFonts w:ascii="Times New Roman" w:hAnsi="Times New Roman"/>
          <w:sz w:val="26"/>
          <w:szCs w:val="26"/>
        </w:rPr>
        <w:t>ул.Мира</w:t>
      </w:r>
      <w:r w:rsidRPr="00585EBE">
        <w:rPr>
          <w:rFonts w:ascii="Times New Roman" w:hAnsi="Times New Roman"/>
          <w:sz w:val="26"/>
          <w:szCs w:val="26"/>
        </w:rPr>
        <w:t>, 108 / 2), а в случае утраты указанных документов заявить об этом в указанный орган в тот же срок.</w:t>
      </w:r>
    </w:p>
    <w:p w:rsidR="00DE253B" w:rsidRPr="00585EBE" w:rsidP="00DE253B">
      <w:pPr>
        <w:spacing w:after="0" w:line="240" w:lineRule="auto"/>
        <w:ind w:firstLine="567"/>
        <w:jc w:val="both"/>
        <w:rPr>
          <w:rFonts w:ascii="Times New Roman" w:hAnsi="Times New Roman"/>
          <w:sz w:val="26"/>
          <w:szCs w:val="26"/>
        </w:rPr>
      </w:pPr>
      <w:r w:rsidRPr="00585EBE">
        <w:rPr>
          <w:rFonts w:ascii="Times New Roman" w:hAnsi="Times New Roman"/>
          <w:spacing w:val="-4"/>
          <w:sz w:val="26"/>
          <w:szCs w:val="26"/>
        </w:rPr>
        <w:t xml:space="preserve">В </w:t>
      </w:r>
      <w:r w:rsidRPr="00585EBE">
        <w:rPr>
          <w:rFonts w:ascii="Times New Roman" w:hAnsi="Times New Roman"/>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253B" w:rsidP="00DE253B">
      <w:pPr>
        <w:spacing w:after="0" w:line="240" w:lineRule="auto"/>
        <w:jc w:val="both"/>
        <w:rPr>
          <w:szCs w:val="26"/>
        </w:rPr>
      </w:pPr>
    </w:p>
    <w:p w:rsidR="00DE253B" w:rsidP="00DE253B">
      <w:pPr>
        <w:pStyle w:val="BodyText2"/>
        <w:rPr>
          <w:szCs w:val="26"/>
        </w:rPr>
      </w:pPr>
      <w:r>
        <w:rPr>
          <w:szCs w:val="26"/>
        </w:rPr>
        <w:t xml:space="preserve">Мировой судья </w:t>
      </w:r>
      <w:r>
        <w:rPr>
          <w:szCs w:val="26"/>
        </w:rPr>
        <w:tab/>
      </w:r>
      <w:r>
        <w:rPr>
          <w:szCs w:val="26"/>
        </w:rPr>
        <w:tab/>
        <w:t xml:space="preserve">                                                            О.А. Новокшенова  </w:t>
      </w:r>
    </w:p>
    <w:p w:rsidR="00DE253B" w:rsidP="00DE253B">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DE253B" w:rsidP="00DE253B">
      <w:pPr>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DE253B" w:rsidP="00DE253B">
      <w:pPr>
        <w:rPr>
          <w:sz w:val="26"/>
          <w:szCs w:val="26"/>
        </w:rPr>
      </w:pPr>
    </w:p>
    <w:p w:rsidR="00CE1B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8"/>
    <w:rsid w:val="00317BD9"/>
    <w:rsid w:val="00585EBE"/>
    <w:rsid w:val="007D73A8"/>
    <w:rsid w:val="00CE1BF3"/>
    <w:rsid w:val="00DE2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E93D21D-5CF6-45B0-AA8C-1CCECBFA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253B"/>
    <w:rPr>
      <w:color w:val="0000FF"/>
      <w:u w:val="single"/>
    </w:rPr>
  </w:style>
  <w:style w:type="paragraph" w:styleId="BodyText">
    <w:name w:val="Body Text"/>
    <w:basedOn w:val="Normal"/>
    <w:link w:val="a"/>
    <w:uiPriority w:val="99"/>
    <w:semiHidden/>
    <w:unhideWhenUsed/>
    <w:rsid w:val="00DE253B"/>
    <w:pPr>
      <w:spacing w:after="120"/>
    </w:pPr>
  </w:style>
  <w:style w:type="character" w:customStyle="1" w:styleId="a">
    <w:name w:val="Основной текст Знак"/>
    <w:basedOn w:val="DefaultParagraphFont"/>
    <w:link w:val="BodyText"/>
    <w:uiPriority w:val="99"/>
    <w:semiHidden/>
    <w:rsid w:val="00DE253B"/>
  </w:style>
  <w:style w:type="paragraph" w:styleId="BodyText2">
    <w:name w:val="Body Text 2"/>
    <w:basedOn w:val="Normal"/>
    <w:link w:val="2"/>
    <w:unhideWhenUsed/>
    <w:rsid w:val="00DE253B"/>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DE253B"/>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30.12%201960%20&#1057;&#1080;&#1074;&#1082;&#1086;&#1074;%209.1,%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